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Circle Circus</w:t>
      </w:r>
    </w:p>
    <w:p w:rsidR="00000000" w:rsidDel="00000000" w:rsidP="00000000" w:rsidRDefault="00000000" w:rsidRPr="00000000">
      <w:pPr>
        <w:pBdr/>
        <w:contextualSpacing w:val="0"/>
        <w:rPr/>
      </w:pPr>
      <w:r w:rsidDel="00000000" w:rsidR="00000000" w:rsidRPr="00000000">
        <w:rPr>
          <w:rtl w:val="0"/>
        </w:rPr>
        <w:t xml:space="preserve">Circle Circus is a fun game designed to be enjoyed by kids and adults alike. Players need to use their mouse or tap the screen to move in and out of the circle, but must do everything in their power to avoiding clashing with obstacles and other circles. There are gold coins, hearts and spare parts to be collected. Keep clicking or tapping when the dash hits a star so you can stay alive and continue obtaining points. Just how many points can you score? Test your time management skills to the limit and make the most of your reaction skills in Circle Circus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